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8E0" w:rsidRDefault="00C23C3C" w:rsidP="0054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3C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6820"/>
            <wp:effectExtent l="0" t="0" r="3175" b="0"/>
            <wp:docPr id="2" name="Рисунок 2" descr="C:\Users\HYDRA\Desktop\Донгак А.В\НАСТАВНИЧЕСТВО\2024-11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YDRA\Desktop\Донгак А.В\НАСТАВНИЧЕСТВО\2024-11-1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8E0" w:rsidRPr="006C2BC5" w:rsidRDefault="005418E0" w:rsidP="005418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Наставничество в муниципальном бюджетном дошкольном образоват</w:t>
      </w:r>
      <w:r w:rsidR="005418E0">
        <w:rPr>
          <w:rFonts w:ascii="Times New Roman" w:hAnsi="Times New Roman" w:cs="Times New Roman"/>
          <w:sz w:val="28"/>
          <w:szCs w:val="28"/>
        </w:rPr>
        <w:t xml:space="preserve">ельном учреждении детском саду </w:t>
      </w:r>
      <w:r w:rsidR="003F262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F262C">
        <w:rPr>
          <w:rFonts w:ascii="Times New Roman" w:hAnsi="Times New Roman" w:cs="Times New Roman"/>
          <w:sz w:val="28"/>
          <w:szCs w:val="28"/>
        </w:rPr>
        <w:t>Дамырак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5418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62C">
        <w:rPr>
          <w:rFonts w:ascii="Times New Roman" w:hAnsi="Times New Roman" w:cs="Times New Roman"/>
          <w:sz w:val="28"/>
          <w:szCs w:val="28"/>
        </w:rPr>
        <w:t>с.Хандагайты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(далее ДОУ) разновидность индивидуальной воспитательной работы с педагогами, не имеющими трудового стажа педагогической деятельности в ДОУ.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Наставник</w:t>
      </w:r>
      <w:r>
        <w:rPr>
          <w:rFonts w:ascii="Times New Roman" w:hAnsi="Times New Roman" w:cs="Times New Roman"/>
          <w:sz w:val="28"/>
          <w:szCs w:val="28"/>
        </w:rPr>
        <w:t xml:space="preserve"> – педагогический работник, имеющий опыт работы в образовательной организации, обладающий высокими профессиональными и нравственными качествами, знаниями в области методики обучения и воспитания, достигший значительных результатов в обучении, воспитании и развитии детей.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Наставляемый </w:t>
      </w:r>
      <w:r>
        <w:rPr>
          <w:rFonts w:ascii="Times New Roman" w:hAnsi="Times New Roman" w:cs="Times New Roman"/>
          <w:sz w:val="28"/>
          <w:szCs w:val="28"/>
        </w:rPr>
        <w:t xml:space="preserve">– молодой начинающий профессиональную деятельность педагог – как правило, овладевший знаниями основ педагогики и психологии по программе подготовки или переподготовки педагогов ДОУ, проявивший желание и склонность к дальнейшему совершенствованию  своих навыков и умений. Он повышает свою квалификацию под непосредственным руководством и в процессе непрерывного сопровождения со стороны наставника по согласованному индивидуальному плану профессионального становления. 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Наставничество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систематическая индивидуальная работа опытного педагога детского сада (наставника) с молодым специалистом, направленная на развитие его профессиональных психолого-педагогических компетенций в области теории и методики проводимых занятий  по  воспитанию и развитию  воспитанников.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Правовой основой реализации деятельности Наставника в ДОУ являются нормативно-правовые документы федерального, регионального, муниципального уровней, а также уровня ДОУ.</w:t>
      </w:r>
    </w:p>
    <w:p w:rsidR="003D6910" w:rsidRDefault="003D6910" w:rsidP="003D6910">
      <w:pPr>
        <w:spacing w:after="0"/>
        <w:ind w:left="-567"/>
        <w:jc w:val="both"/>
        <w:textAlignment w:val="top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Наставник руководствуется Федеральным законом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Россиской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Федерации от 29.12.2012 № 273-ФЗ «Об образовании в Российской Федерации», Профессиональным стандартом педагога, утвержденным Приказом Минтруда России от 18.10.2013 № 544н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ред.от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05.08.2016) «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  утверждении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профессионального стандарта «Педагог( педагогическая деятельность в сфере дошкольного образования зарегистрировано в Минюсте России 06.12.2013 № 30550), настоящим Положением.</w:t>
      </w:r>
    </w:p>
    <w:p w:rsidR="003D6910" w:rsidRDefault="003D6910" w:rsidP="003D6910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3D6910" w:rsidRDefault="003D6910" w:rsidP="003D6910">
      <w:pPr>
        <w:spacing w:after="0"/>
        <w:ind w:left="-567"/>
        <w:jc w:val="center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Цели и задачи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Целью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является оказание методической помощи и поддержки молодым специалистам в процессе профессионального становления со стороны опытных коллег.</w:t>
      </w:r>
    </w:p>
    <w:p w:rsidR="003D6910" w:rsidRDefault="003D6910" w:rsidP="003D6910">
      <w:pPr>
        <w:spacing w:before="120"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>
        <w:rPr>
          <w:rFonts w:ascii="Times New Roman" w:hAnsi="Times New Roman" w:cs="Times New Roman"/>
          <w:sz w:val="28"/>
          <w:szCs w:val="28"/>
        </w:rPr>
        <w:t xml:space="preserve"> наставничества являются: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привитие молодым специалистам интереса к педагогической профессии, сохранение и увеличение численности педагогических коллективов;</w:t>
      </w:r>
    </w:p>
    <w:p w:rsidR="003D6910" w:rsidRDefault="003D6910" w:rsidP="003D6910">
      <w:pPr>
        <w:tabs>
          <w:tab w:val="left" w:pos="0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ускорение процесса профессионального становления молодых педагогов, развитие способности самостоятельно и качественно выполнять должностные обязанности;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формирование ответственного и творческого отношения к организации образовательного процесса; </w:t>
      </w:r>
    </w:p>
    <w:p w:rsidR="003D6910" w:rsidRDefault="003D6910" w:rsidP="003D6910">
      <w:pPr>
        <w:tabs>
          <w:tab w:val="left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адаптация к корпоративной культуре образовательной организации, к ее традициям, нормам и правилам поведения.</w:t>
      </w: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Организационные основы дошкольного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оформляется приказом  руководителя на основании решения педагогического совета.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деятельностью наставников в масштабе детского сада  осуществляет старшего воспитателя.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 подбирает кандидатуру наставника из числа наиболее опытных педагогических работников, имеющих системное представление о педагогической деятельности, стабильно высокие показатели в области обучения, воспитания и развития воспитанников, опыт методической работы, способность и готовность делиться профессиональным опытом; обладающих гибкостью и деликатностью в общении; имеющих стаж педагогической деятельности не менее десяти лет, в том числе не менее пяти лет по предмету наставничества. 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 может иметь одновременно не более двух молодых специалистов. Как правило, опытный педагог назначается наставником на срок не менее одного года.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Кандидатуры наставников рассматриваются на заседании педагогического совета, согласовываются со старшим воспитателем, утверждаются на заседании педагогического совета. На основании решения педагогического совета издается приказ руководителя  об организации наставничества. 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о закреплении наставника издается не позднее двух недель с начала трудовой педагогической деятельности молодого специалиста.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наставника производится приказом руководителя  в случаях: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увольнения наставника;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перевода на другую работу молодого специалиста или наставника;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привлечения наставника к дисциплинарной ответственности;</w:t>
      </w:r>
    </w:p>
    <w:p w:rsidR="003D6910" w:rsidRDefault="003D6910" w:rsidP="003D6910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-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психологической несовместимости наставника и молодого специалиста.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оценки эффективности работы наставника является повышение качества выполнения задач молодым специалистом в период наставничества. Оценку эффективности работы наставника осуществляет педагогический совет  дошкольного учреждения.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Реализация целевой модели Наставничества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успешной реализации целевой модели наставничества,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исходя 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образовательных потребностей ДОУ в целевой модели Наставничества рассматриваются формы Наставничества. («Школа молодого воспитателя», «Школа начинающего воспитателя», «Педагог-воспитанник», «Воспитатель-воспитатель» и т.д.).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программы Наставничества рассматриваются кураторами Наставничества, утверждаются руководителем ДОУ.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комплекса мероприятий по реализации взаимодействия Наставник-Наставляемый: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Регулярные встречи Наставника и Наставляемого в соответствии с индивидуальным планом Наставничества;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заключительной встречи Наставника и Наставляемого.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целевой модели Наставничества осуществляется в течении учебного года.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встреч Наставник и Наставляемый определяют самостоятельно в паре, при проведении планирования совместной работы.</w:t>
      </w:r>
    </w:p>
    <w:p w:rsidR="003D6910" w:rsidRDefault="003D6910" w:rsidP="003D6910">
      <w:pPr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after="0"/>
        <w:ind w:left="-567" w:firstLine="567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Обязанности Наставника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вводить молодого специалиста в должность (знакомить с основными обязанностями, требованиями, предъявляемыми к педагогическому работнику, правилами внутреннего трудового распорядка, охраны труда и техники безопасности);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и оценивать проведение молодым специалистом учебных занятий и внеурочных мероприятий;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изучать профессиональные и нравственные качества молодого специалиста, его увлечения, наклонности, круг досугового общения, его отношение к педагогической деятельности, дошкольному коллективу, воспитанниками, их родителям (законным представителям);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разрабатывать совместно с молодым специалистом индивидуальный план профессионального становления последнего с учетом уровня его интеллектуального и нравственного развития, педагогической, методической и профессиональной подготовки;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контролировать выполнение индивидуального плана профессионального становления молодого специалиста;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привлекать молодого специалиста к участию в общественной жизни педагогического коллектива, содействовать развитию общекультурной и профессиональной компетентности;</w:t>
      </w:r>
    </w:p>
    <w:p w:rsidR="003D6910" w:rsidRDefault="003D6910" w:rsidP="003D6910">
      <w:pPr>
        <w:autoSpaceDN w:val="0"/>
        <w:spacing w:after="12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воздействия.</w:t>
      </w:r>
    </w:p>
    <w:p w:rsidR="003D6910" w:rsidRDefault="003D6910" w:rsidP="003D6910">
      <w:pPr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Права Наставника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надобности и с согласия старшего воспитателя  подключать к работе с молодым специалистом других педагогических работников детского сада;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Получать материальное поощрение за наставничество в рамках стимулирующего и премиального  фонда оплаты труда. 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Требовать рабочие отчеты по освоению индивидуальной программы у Наставляемого как в устной, так и в письменной форме.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7. Права Наставляемого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вносить на рассмотрение администрации детского сада  предложения по совершенствованию работы, связанной с наставничеством;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профессиональную честь и достоинство;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знакомиться с жалобами и другими документами, содержащими оценку работы молодого специалиста, давать по ним разъяснения;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посещать организации социальных партнеров по вопросам, связанным с педагогической деятельностью;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квалификацию в организациях системы повышения квалификации;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защищать свои интересы в случае дисциплинарного или служебного расследования, связанного с нарушением норм профессиональной этики.</w:t>
      </w:r>
    </w:p>
    <w:p w:rsidR="003D6910" w:rsidRDefault="003D6910" w:rsidP="003D6910">
      <w:pPr>
        <w:spacing w:before="120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Обязанности Наставляемого</w:t>
      </w:r>
    </w:p>
    <w:p w:rsidR="003D6910" w:rsidRDefault="003D6910" w:rsidP="003D6910">
      <w:pPr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наставничества Наставляемый обязан: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-изучать нормативно-правовые акты, определяющие требования к организации образовательного процесса в школе, к его результатам, должностные обязанности педагога, требования охраны труда и техники безопасности, права и обязанности обучающихся и их родителей (законных представителей);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индивидуальный план профессионального становления в установленные сроки;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работать над повышением профессионального педагогического мастерства, овладевать практическими навыками в области обучения, воспитания и развития воспитанников;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все возможности системы образования для своего профессионального развития: посещать</w:t>
      </w:r>
      <w:r w:rsidR="005418E0">
        <w:rPr>
          <w:rFonts w:ascii="Times New Roman" w:hAnsi="Times New Roman" w:cs="Times New Roman"/>
          <w:sz w:val="28"/>
          <w:szCs w:val="28"/>
        </w:rPr>
        <w:t xml:space="preserve"> открытые занятия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рамках аттестационных испытаний), конкурсы профессионального мастерства, заседания методических объединений, обучаться на курсах повышения квалификации, участвовать в работе проблемных семинаров,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конференций, круглых столов и т.д.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выстраивать свои взаимоотношения с наставником, коллегами, воспитанниками, родителями (законными представителями);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совершенствовать свой общеобразовательный и культурный уровень;</w:t>
      </w:r>
    </w:p>
    <w:p w:rsidR="003D6910" w:rsidRDefault="003D6910" w:rsidP="003D6910">
      <w:pPr>
        <w:autoSpaceDN w:val="0"/>
        <w:spacing w:after="0"/>
        <w:ind w:left="-567" w:firstLine="567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периодически отчитываться о своей работе перед Наставником.</w:t>
      </w:r>
    </w:p>
    <w:p w:rsidR="003D6910" w:rsidRDefault="003D6910" w:rsidP="003D6910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D6910" w:rsidRDefault="003D6910" w:rsidP="003D6910"/>
    <w:p w:rsidR="003D6910" w:rsidRDefault="003D6910" w:rsidP="003D6910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3D6910" w:rsidRDefault="003D6910" w:rsidP="003D6910"/>
    <w:p w:rsidR="003D6910" w:rsidRDefault="003D6910" w:rsidP="003D6910"/>
    <w:p w:rsidR="003D6910" w:rsidRDefault="003D6910" w:rsidP="003D6910">
      <w:pPr>
        <w:rPr>
          <w:rFonts w:ascii="Times New Roman" w:hAnsi="Times New Roman" w:cs="Times New Roman"/>
          <w:sz w:val="24"/>
          <w:szCs w:val="24"/>
        </w:rPr>
      </w:pPr>
    </w:p>
    <w:p w:rsidR="00A317BF" w:rsidRPr="003D6910" w:rsidRDefault="00A317BF" w:rsidP="003D6910">
      <w:pPr>
        <w:jc w:val="center"/>
      </w:pPr>
    </w:p>
    <w:sectPr w:rsidR="00A317BF" w:rsidRPr="003D6910" w:rsidSect="005418E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F77FC"/>
    <w:multiLevelType w:val="multilevel"/>
    <w:tmpl w:val="9146B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59"/>
    <w:rsid w:val="003D6910"/>
    <w:rsid w:val="003F262C"/>
    <w:rsid w:val="005418E0"/>
    <w:rsid w:val="0057691D"/>
    <w:rsid w:val="006C2BC5"/>
    <w:rsid w:val="0098462C"/>
    <w:rsid w:val="00A317BF"/>
    <w:rsid w:val="00C23C3C"/>
    <w:rsid w:val="00C24A59"/>
    <w:rsid w:val="00D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B663DE6-342D-49A9-BA42-DF0DCF46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-hint">
    <w:name w:val="doc-hint"/>
    <w:basedOn w:val="a0"/>
    <w:rsid w:val="003D6910"/>
  </w:style>
  <w:style w:type="character" w:styleId="a4">
    <w:name w:val="Strong"/>
    <w:basedOn w:val="a0"/>
    <w:uiPriority w:val="22"/>
    <w:qFormat/>
    <w:rsid w:val="003D691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3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3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1002</Words>
  <Characters>8178</Characters>
  <Application>Microsoft Office Word</Application>
  <DocSecurity>0</DocSecurity>
  <Lines>194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HYDRA</cp:lastModifiedBy>
  <cp:revision>13</cp:revision>
  <cp:lastPrinted>2024-11-18T07:20:00Z</cp:lastPrinted>
  <dcterms:created xsi:type="dcterms:W3CDTF">2022-12-16T05:30:00Z</dcterms:created>
  <dcterms:modified xsi:type="dcterms:W3CDTF">2024-11-18T07:27:00Z</dcterms:modified>
</cp:coreProperties>
</file>